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04CBD" w14:textId="77777777" w:rsidR="00655AD4" w:rsidRDefault="00655AD4" w:rsidP="001036C2">
      <w:pPr>
        <w:shd w:val="clear" w:color="auto" w:fill="FFFFFF"/>
        <w:jc w:val="center"/>
        <w:rPr>
          <w:rStyle w:val="do1"/>
          <w:sz w:val="24"/>
          <w:szCs w:val="24"/>
        </w:rPr>
      </w:pPr>
    </w:p>
    <w:p w14:paraId="6C0C97A5" w14:textId="77777777" w:rsidR="00501916" w:rsidRPr="002E40BD" w:rsidRDefault="00501916" w:rsidP="001036C2">
      <w:pPr>
        <w:shd w:val="clear" w:color="auto" w:fill="FFFFFF"/>
        <w:jc w:val="center"/>
        <w:rPr>
          <w:rStyle w:val="do1"/>
          <w:sz w:val="24"/>
          <w:szCs w:val="24"/>
        </w:rPr>
      </w:pPr>
      <w:r w:rsidRPr="002E40BD">
        <w:rPr>
          <w:rStyle w:val="do1"/>
          <w:sz w:val="24"/>
          <w:szCs w:val="24"/>
        </w:rPr>
        <w:t>GUVERNUL ROMÂNIEI</w:t>
      </w:r>
    </w:p>
    <w:p w14:paraId="3A227C7E" w14:textId="77777777" w:rsidR="00501916" w:rsidRPr="002E40BD" w:rsidRDefault="00501916" w:rsidP="001036C2">
      <w:pPr>
        <w:shd w:val="clear" w:color="auto" w:fill="FFFFFF"/>
        <w:jc w:val="center"/>
        <w:rPr>
          <w:rStyle w:val="do1"/>
          <w:b w:val="0"/>
          <w:sz w:val="24"/>
          <w:szCs w:val="24"/>
        </w:rPr>
      </w:pPr>
    </w:p>
    <w:p w14:paraId="580EC8CF" w14:textId="77777777" w:rsidR="00501916" w:rsidRPr="002E40BD" w:rsidRDefault="00501916" w:rsidP="001036C2">
      <w:pPr>
        <w:shd w:val="clear" w:color="auto" w:fill="FFFFFF"/>
        <w:jc w:val="center"/>
        <w:rPr>
          <w:rStyle w:val="do1"/>
          <w:b w:val="0"/>
          <w:sz w:val="24"/>
          <w:szCs w:val="24"/>
        </w:rPr>
      </w:pPr>
      <w:r>
        <w:rPr>
          <w:noProof/>
          <w:lang w:eastAsia="ro-RO"/>
        </w:rPr>
        <w:drawing>
          <wp:inline distT="0" distB="0" distL="0" distR="0" wp14:anchorId="7DEF5E88" wp14:editId="630A94B8">
            <wp:extent cx="695325" cy="847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AA1A3" w14:textId="77777777" w:rsidR="0090524A" w:rsidRPr="0090524A" w:rsidRDefault="0090524A" w:rsidP="00103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90524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HOTĂRÂRE</w:t>
      </w:r>
    </w:p>
    <w:p w14:paraId="4657CE65" w14:textId="77777777" w:rsidR="0090524A" w:rsidRDefault="0090524A" w:rsidP="001036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90524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pentru completarea</w:t>
      </w:r>
      <w:r w:rsidR="006404E6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art. 40 alin. (1) din</w:t>
      </w:r>
      <w:r w:rsidRPr="0090524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 </w:t>
      </w:r>
      <w:bookmarkStart w:id="0" w:name="REFsp23rtd4"/>
      <w:r w:rsidRPr="0090524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Normel</w:t>
      </w:r>
      <w:r w:rsidR="006404E6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</w:t>
      </w:r>
      <w:r w:rsidRPr="0090524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metodologice de aplicare a prevederilor Ordonanţei de urgenţă a Guvernului nr. 40/2015 privind gestionarea financiară a fondurilor europene pentru perioada de programare 2014-2020, aprobate prin </w:t>
      </w:r>
      <w:bookmarkEnd w:id="0"/>
      <w:r w:rsidRPr="0090524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Hotărârea Guvernului nr. 93/2016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br/>
      </w:r>
    </w:p>
    <w:p w14:paraId="3195CCE9" w14:textId="77777777" w:rsidR="0090524A" w:rsidRDefault="0090524A" w:rsidP="00103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5AE2E6C7" w14:textId="77777777" w:rsidR="0090524A" w:rsidRDefault="0090524A" w:rsidP="00103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4DBC3BDB" w14:textId="77777777" w:rsidR="0090524A" w:rsidRDefault="0090524A" w:rsidP="00103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t>În temeiul </w:t>
      </w:r>
      <w:bookmarkStart w:id="1" w:name="REF23rtd4"/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t>art. 108 din Constituţia României, republicată,</w:t>
      </w:r>
    </w:p>
    <w:p w14:paraId="4951190C" w14:textId="77777777" w:rsidR="0090524A" w:rsidRDefault="0090524A" w:rsidP="00103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  <w:t>Guvernul României adoptă prezenta hotărâre.</w:t>
      </w:r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p w14:paraId="473ACF0E" w14:textId="77777777" w:rsidR="0090524A" w:rsidRDefault="0090524A" w:rsidP="00103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62622EE" w14:textId="77777777" w:rsidR="0090524A" w:rsidRDefault="0090524A" w:rsidP="00103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t>ARTICOL UNIC</w:t>
      </w:r>
    </w:p>
    <w:p w14:paraId="7016CBF1" w14:textId="77777777" w:rsidR="001036C2" w:rsidRPr="001036C2" w:rsidRDefault="0090524A" w:rsidP="0064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6404E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1. </w:t>
      </w:r>
      <w:r w:rsidR="00CD084D">
        <w:rPr>
          <w:rFonts w:ascii="Times New Roman" w:eastAsia="Times New Roman" w:hAnsi="Times New Roman" w:cs="Times New Roman"/>
          <w:sz w:val="24"/>
          <w:szCs w:val="24"/>
          <w:lang w:eastAsia="ro-RO"/>
        </w:rPr>
        <w:t>La a</w:t>
      </w:r>
      <w:r w:rsidR="005E4D9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rticolul </w:t>
      </w:r>
      <w:r w:rsidR="00A04220">
        <w:rPr>
          <w:rFonts w:ascii="Times New Roman" w:eastAsia="Times New Roman" w:hAnsi="Times New Roman" w:cs="Times New Roman"/>
          <w:sz w:val="24"/>
          <w:szCs w:val="24"/>
          <w:lang w:eastAsia="ro-RO"/>
        </w:rPr>
        <w:t>40</w:t>
      </w:r>
      <w:r w:rsidR="005E4D9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alineatul (</w:t>
      </w:r>
      <w:r w:rsidR="00CD084D">
        <w:rPr>
          <w:rFonts w:ascii="Times New Roman" w:eastAsia="Times New Roman" w:hAnsi="Times New Roman" w:cs="Times New Roman"/>
          <w:sz w:val="24"/>
          <w:szCs w:val="24"/>
          <w:lang w:eastAsia="ro-RO"/>
        </w:rPr>
        <w:t>1</w:t>
      </w:r>
      <w:r w:rsidR="005E4D99">
        <w:rPr>
          <w:rFonts w:ascii="Times New Roman" w:eastAsia="Times New Roman" w:hAnsi="Times New Roman" w:cs="Times New Roman"/>
          <w:sz w:val="24"/>
          <w:szCs w:val="24"/>
          <w:lang w:eastAsia="ro-RO"/>
        </w:rPr>
        <w:t>)</w:t>
      </w:r>
      <w:r w:rsidR="006404E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r w:rsidR="006404E6" w:rsidRPr="0090524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Normele metodologice de aplicare a prevederilor Ordonanței de urgență a Guvernului nr. 40/2015 privind gestionarea financiară a fondurilor europene pentru perioada de programare 2014-2020, aprobate prin Hotărârea Guvernului nr. 93/2016, publicată în Monitorul Oficial al României, Partea I, nr. 133 din 19 februarie 2016, </w:t>
      </w:r>
      <w:r w:rsidR="006404E6">
        <w:rPr>
          <w:rFonts w:ascii="Times New Roman" w:eastAsia="Times New Roman" w:hAnsi="Times New Roman" w:cs="Times New Roman"/>
          <w:sz w:val="24"/>
          <w:szCs w:val="24"/>
          <w:lang w:eastAsia="ro-RO"/>
        </w:rPr>
        <w:t>cu modificările și completările ulterioare</w:t>
      </w:r>
      <w:r w:rsidR="00CD084D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="005E4D9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036C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după </w:t>
      </w:r>
      <w:r w:rsidR="00CD08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litera </w:t>
      </w:r>
      <w:r w:rsidR="001036C2">
        <w:rPr>
          <w:rFonts w:ascii="Times New Roman" w:eastAsia="Times New Roman" w:hAnsi="Times New Roman" w:cs="Times New Roman"/>
          <w:sz w:val="24"/>
          <w:szCs w:val="24"/>
          <w:lang w:eastAsia="ro-RO"/>
        </w:rPr>
        <w:t>d</w:t>
      </w:r>
      <w:r w:rsidR="00CD084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  <w:r w:rsidR="005E4D9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 </w:t>
      </w:r>
      <w:r w:rsidR="001036C2">
        <w:rPr>
          <w:rFonts w:ascii="Times New Roman" w:eastAsia="Times New Roman" w:hAnsi="Times New Roman" w:cs="Times New Roman"/>
          <w:sz w:val="24"/>
          <w:szCs w:val="24"/>
          <w:lang w:eastAsia="ro-RO"/>
        </w:rPr>
        <w:t>introduce o nouă literă, lit. e)</w:t>
      </w:r>
      <w:r w:rsidR="00EC7CD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r w:rsidR="001036C2">
        <w:rPr>
          <w:rFonts w:ascii="Times New Roman" w:eastAsia="Times New Roman" w:hAnsi="Times New Roman" w:cs="Times New Roman"/>
          <w:sz w:val="24"/>
          <w:szCs w:val="24"/>
          <w:lang w:eastAsia="ro-RO"/>
        </w:rPr>
        <w:t>cu</w:t>
      </w:r>
      <w:r w:rsidR="005E4D9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următorul cuprins</w:t>
      </w:r>
      <w:r w:rsidR="005E4D99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:</w:t>
      </w:r>
    </w:p>
    <w:bookmarkEnd w:id="1"/>
    <w:p w14:paraId="359AC155" w14:textId="766AAAA1" w:rsidR="009E4202" w:rsidRDefault="001036C2" w:rsidP="001036C2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  <w:shd w:val="clear" w:color="auto" w:fill="FFFFFF"/>
        </w:rPr>
      </w:pPr>
      <w:r w:rsidRPr="00C463CA">
        <w:rPr>
          <w:color w:val="000000"/>
          <w:shd w:val="clear" w:color="auto" w:fill="FFFFFF"/>
        </w:rPr>
        <w:t>„</w:t>
      </w:r>
      <w:r w:rsidRPr="00C463CA">
        <w:t xml:space="preserve">e) sume neeligibile, altele decât cele prevăzute la lit. c), apărute în procesul de implementare </w:t>
      </w:r>
      <w:r w:rsidR="00636AB1" w:rsidRPr="00636AB1">
        <w:t xml:space="preserve">și determinate de evenimente imprevizibile </w:t>
      </w:r>
      <w:r w:rsidRPr="00C463CA">
        <w:t xml:space="preserve">la data </w:t>
      </w:r>
      <w:r w:rsidR="00D36012">
        <w:t>semnării</w:t>
      </w:r>
      <w:r w:rsidRPr="00C463CA">
        <w:t xml:space="preserve"> acordurilor/deciziilor de finanțare, necesare pentru finalizarea proiectelor, cu avizul prealabil al ministerului </w:t>
      </w:r>
      <w:r w:rsidR="00C463CA" w:rsidRPr="00C463CA">
        <w:t xml:space="preserve">responsabil de politica în domeniul </w:t>
      </w:r>
      <w:r w:rsidR="00323E63">
        <w:t>de activitate în care se implementează proiectul</w:t>
      </w:r>
      <w:r w:rsidRPr="00C463CA">
        <w:t>.</w:t>
      </w:r>
      <w:r w:rsidRPr="00C463CA">
        <w:rPr>
          <w:color w:val="000000"/>
          <w:shd w:val="clear" w:color="auto" w:fill="FFFFFF"/>
        </w:rPr>
        <w:t>”</w:t>
      </w:r>
    </w:p>
    <w:p w14:paraId="0CF79932" w14:textId="77777777" w:rsidR="00B75E40" w:rsidRDefault="00B75E40" w:rsidP="00B75E40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  <w:shd w:val="clear" w:color="auto" w:fill="FFFFFF"/>
        </w:rPr>
      </w:pPr>
    </w:p>
    <w:p w14:paraId="11BCD94D" w14:textId="77777777" w:rsidR="009E4202" w:rsidRPr="00B75E40" w:rsidRDefault="009E4202" w:rsidP="001036C2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14E9130D" w14:textId="77777777" w:rsidR="00655AD4" w:rsidRPr="00B75E40" w:rsidRDefault="00655AD4" w:rsidP="001036C2">
      <w:pPr>
        <w:pStyle w:val="ListParagraph"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4C8C966A" w14:textId="77777777" w:rsidR="00501916" w:rsidRPr="00655AD4" w:rsidRDefault="00501916" w:rsidP="001036C2">
      <w:pPr>
        <w:pStyle w:val="ListParagraph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AD4">
        <w:rPr>
          <w:rFonts w:ascii="Times New Roman" w:hAnsi="Times New Roman" w:cs="Times New Roman"/>
          <w:b/>
          <w:sz w:val="24"/>
          <w:szCs w:val="24"/>
        </w:rPr>
        <w:t>PRIM-MINISTRU</w:t>
      </w:r>
    </w:p>
    <w:p w14:paraId="48733F4B" w14:textId="77777777" w:rsidR="00501916" w:rsidRPr="00655AD4" w:rsidRDefault="00501916" w:rsidP="001036C2">
      <w:pPr>
        <w:pStyle w:val="NormalWeb"/>
        <w:spacing w:before="0" w:beforeAutospacing="0" w:after="0" w:afterAutospacing="0"/>
        <w:jc w:val="center"/>
        <w:rPr>
          <w:b/>
        </w:rPr>
      </w:pPr>
    </w:p>
    <w:p w14:paraId="084FF179" w14:textId="77777777" w:rsidR="005266AE" w:rsidRPr="00655AD4" w:rsidRDefault="009863B1" w:rsidP="00E025D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863B1">
        <w:rPr>
          <w:rFonts w:ascii="Times New Roman" w:hAnsi="Times New Roman" w:cs="Times New Roman"/>
          <w:b/>
          <w:sz w:val="24"/>
          <w:szCs w:val="24"/>
        </w:rPr>
        <w:t>Florin-Vasile CÎŢU</w:t>
      </w:r>
    </w:p>
    <w:sectPr w:rsidR="005266AE" w:rsidRPr="00655AD4" w:rsidSect="00E025D1">
      <w:pgSz w:w="11906" w:h="16838"/>
      <w:pgMar w:top="567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29B2E" w14:textId="77777777" w:rsidR="00CE7E7B" w:rsidRDefault="00CE7E7B" w:rsidP="003810CE">
      <w:pPr>
        <w:spacing w:after="0" w:line="240" w:lineRule="auto"/>
      </w:pPr>
      <w:r>
        <w:separator/>
      </w:r>
    </w:p>
  </w:endnote>
  <w:endnote w:type="continuationSeparator" w:id="0">
    <w:p w14:paraId="5D96D759" w14:textId="77777777" w:rsidR="00CE7E7B" w:rsidRDefault="00CE7E7B" w:rsidP="0038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4141A" w14:textId="77777777" w:rsidR="00CE7E7B" w:rsidRDefault="00CE7E7B" w:rsidP="003810CE">
      <w:pPr>
        <w:spacing w:after="0" w:line="240" w:lineRule="auto"/>
      </w:pPr>
      <w:r>
        <w:separator/>
      </w:r>
    </w:p>
  </w:footnote>
  <w:footnote w:type="continuationSeparator" w:id="0">
    <w:p w14:paraId="3CDDA645" w14:textId="77777777" w:rsidR="00CE7E7B" w:rsidRDefault="00CE7E7B" w:rsidP="00381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85486"/>
    <w:multiLevelType w:val="hybridMultilevel"/>
    <w:tmpl w:val="D7128530"/>
    <w:lvl w:ilvl="0" w:tplc="CC904D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1BC3"/>
    <w:multiLevelType w:val="hybridMultilevel"/>
    <w:tmpl w:val="D6F6471A"/>
    <w:lvl w:ilvl="0" w:tplc="077ECDDE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8264A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7603B"/>
    <w:multiLevelType w:val="hybridMultilevel"/>
    <w:tmpl w:val="2B604B84"/>
    <w:lvl w:ilvl="0" w:tplc="CC904D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63B47"/>
    <w:multiLevelType w:val="hybridMultilevel"/>
    <w:tmpl w:val="3E8CD1A8"/>
    <w:lvl w:ilvl="0" w:tplc="189EDAC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CC904D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C1B93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F1AF9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8411F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6ED6"/>
    <w:multiLevelType w:val="hybridMultilevel"/>
    <w:tmpl w:val="3E8CD1A8"/>
    <w:lvl w:ilvl="0" w:tplc="189EDAC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CC904D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F3FCF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16317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630FE"/>
    <w:multiLevelType w:val="hybridMultilevel"/>
    <w:tmpl w:val="D6F6471A"/>
    <w:lvl w:ilvl="0" w:tplc="077ECDDE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02D88"/>
    <w:multiLevelType w:val="hybridMultilevel"/>
    <w:tmpl w:val="D6F6471A"/>
    <w:lvl w:ilvl="0" w:tplc="077ECDDE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C1B5C"/>
    <w:multiLevelType w:val="hybridMultilevel"/>
    <w:tmpl w:val="EC7ACA28"/>
    <w:lvl w:ilvl="0" w:tplc="04180015">
      <w:start w:val="1"/>
      <w:numFmt w:val="upperLetter"/>
      <w:lvlText w:val="%1."/>
      <w:lvlJc w:val="left"/>
      <w:pPr>
        <w:ind w:left="1146" w:hanging="360"/>
      </w:pPr>
    </w:lvl>
    <w:lvl w:ilvl="1" w:tplc="CC904D08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86" w:hanging="180"/>
      </w:pPr>
    </w:lvl>
    <w:lvl w:ilvl="3" w:tplc="0418000F" w:tentative="1">
      <w:start w:val="1"/>
      <w:numFmt w:val="decimal"/>
      <w:lvlText w:val="%4."/>
      <w:lvlJc w:val="left"/>
      <w:pPr>
        <w:ind w:left="3306" w:hanging="360"/>
      </w:pPr>
    </w:lvl>
    <w:lvl w:ilvl="4" w:tplc="04180019" w:tentative="1">
      <w:start w:val="1"/>
      <w:numFmt w:val="lowerLetter"/>
      <w:lvlText w:val="%5."/>
      <w:lvlJc w:val="left"/>
      <w:pPr>
        <w:ind w:left="4026" w:hanging="360"/>
      </w:pPr>
    </w:lvl>
    <w:lvl w:ilvl="5" w:tplc="0418001B" w:tentative="1">
      <w:start w:val="1"/>
      <w:numFmt w:val="lowerRoman"/>
      <w:lvlText w:val="%6."/>
      <w:lvlJc w:val="right"/>
      <w:pPr>
        <w:ind w:left="4746" w:hanging="180"/>
      </w:pPr>
    </w:lvl>
    <w:lvl w:ilvl="6" w:tplc="0418000F" w:tentative="1">
      <w:start w:val="1"/>
      <w:numFmt w:val="decimal"/>
      <w:lvlText w:val="%7."/>
      <w:lvlJc w:val="left"/>
      <w:pPr>
        <w:ind w:left="5466" w:hanging="360"/>
      </w:pPr>
    </w:lvl>
    <w:lvl w:ilvl="7" w:tplc="04180019" w:tentative="1">
      <w:start w:val="1"/>
      <w:numFmt w:val="lowerLetter"/>
      <w:lvlText w:val="%8."/>
      <w:lvlJc w:val="left"/>
      <w:pPr>
        <w:ind w:left="6186" w:hanging="360"/>
      </w:pPr>
    </w:lvl>
    <w:lvl w:ilvl="8" w:tplc="041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2B9124D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17C71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A3AE4"/>
    <w:multiLevelType w:val="hybridMultilevel"/>
    <w:tmpl w:val="198C76DA"/>
    <w:lvl w:ilvl="0" w:tplc="189EDAC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36F4C"/>
    <w:multiLevelType w:val="hybridMultilevel"/>
    <w:tmpl w:val="198C76DA"/>
    <w:lvl w:ilvl="0" w:tplc="189EDAC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97F69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85274"/>
    <w:multiLevelType w:val="hybridMultilevel"/>
    <w:tmpl w:val="890E5044"/>
    <w:lvl w:ilvl="0" w:tplc="9F5057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34207"/>
    <w:multiLevelType w:val="hybridMultilevel"/>
    <w:tmpl w:val="D6F6471A"/>
    <w:lvl w:ilvl="0" w:tplc="077ECDDE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034A1"/>
    <w:multiLevelType w:val="hybridMultilevel"/>
    <w:tmpl w:val="D6F6471A"/>
    <w:lvl w:ilvl="0" w:tplc="077ECDDE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14"/>
  </w:num>
  <w:num w:numId="5">
    <w:abstractNumId w:val="15"/>
  </w:num>
  <w:num w:numId="6">
    <w:abstractNumId w:val="11"/>
  </w:num>
  <w:num w:numId="7">
    <w:abstractNumId w:val="6"/>
  </w:num>
  <w:num w:numId="8">
    <w:abstractNumId w:val="19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3"/>
  </w:num>
  <w:num w:numId="16">
    <w:abstractNumId w:val="0"/>
  </w:num>
  <w:num w:numId="17">
    <w:abstractNumId w:val="8"/>
  </w:num>
  <w:num w:numId="18">
    <w:abstractNumId w:val="16"/>
  </w:num>
  <w:num w:numId="19">
    <w:abstractNumId w:val="1"/>
  </w:num>
  <w:num w:numId="20">
    <w:abstractNumId w:val="21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24A"/>
    <w:rsid w:val="00056396"/>
    <w:rsid w:val="000C338B"/>
    <w:rsid w:val="000D1969"/>
    <w:rsid w:val="000D4D90"/>
    <w:rsid w:val="001036C2"/>
    <w:rsid w:val="00152ACE"/>
    <w:rsid w:val="001B48FC"/>
    <w:rsid w:val="001E7D05"/>
    <w:rsid w:val="00205373"/>
    <w:rsid w:val="0022179B"/>
    <w:rsid w:val="00255A3F"/>
    <w:rsid w:val="00261953"/>
    <w:rsid w:val="00286603"/>
    <w:rsid w:val="002B306D"/>
    <w:rsid w:val="002B6510"/>
    <w:rsid w:val="002E4273"/>
    <w:rsid w:val="002F052A"/>
    <w:rsid w:val="00313E55"/>
    <w:rsid w:val="00323E63"/>
    <w:rsid w:val="003810CE"/>
    <w:rsid w:val="003E3F26"/>
    <w:rsid w:val="00496C40"/>
    <w:rsid w:val="004D7A25"/>
    <w:rsid w:val="00501916"/>
    <w:rsid w:val="00501AE9"/>
    <w:rsid w:val="0050205C"/>
    <w:rsid w:val="005166F2"/>
    <w:rsid w:val="005266AE"/>
    <w:rsid w:val="00535D07"/>
    <w:rsid w:val="00546F1D"/>
    <w:rsid w:val="00552461"/>
    <w:rsid w:val="005565B3"/>
    <w:rsid w:val="005D2AB3"/>
    <w:rsid w:val="005E4D99"/>
    <w:rsid w:val="0062270E"/>
    <w:rsid w:val="00636AB1"/>
    <w:rsid w:val="006404E6"/>
    <w:rsid w:val="00655AD4"/>
    <w:rsid w:val="006A2FD6"/>
    <w:rsid w:val="006A3745"/>
    <w:rsid w:val="006A5338"/>
    <w:rsid w:val="006E0D90"/>
    <w:rsid w:val="007A6D13"/>
    <w:rsid w:val="0080548B"/>
    <w:rsid w:val="00824F77"/>
    <w:rsid w:val="008446CF"/>
    <w:rsid w:val="008C34F7"/>
    <w:rsid w:val="0090524A"/>
    <w:rsid w:val="0093525E"/>
    <w:rsid w:val="009863B1"/>
    <w:rsid w:val="00994DE7"/>
    <w:rsid w:val="009C4B75"/>
    <w:rsid w:val="009D3F3B"/>
    <w:rsid w:val="009E4202"/>
    <w:rsid w:val="009E659C"/>
    <w:rsid w:val="00A03618"/>
    <w:rsid w:val="00A04220"/>
    <w:rsid w:val="00A4685C"/>
    <w:rsid w:val="00A94CDC"/>
    <w:rsid w:val="00AA6091"/>
    <w:rsid w:val="00AA62C9"/>
    <w:rsid w:val="00AA63FE"/>
    <w:rsid w:val="00AA73EB"/>
    <w:rsid w:val="00AA7FA2"/>
    <w:rsid w:val="00AF3B20"/>
    <w:rsid w:val="00AF523F"/>
    <w:rsid w:val="00B06FD1"/>
    <w:rsid w:val="00B36F8F"/>
    <w:rsid w:val="00B5468E"/>
    <w:rsid w:val="00B66767"/>
    <w:rsid w:val="00B75E40"/>
    <w:rsid w:val="00B80260"/>
    <w:rsid w:val="00BC7B6B"/>
    <w:rsid w:val="00C16025"/>
    <w:rsid w:val="00C26661"/>
    <w:rsid w:val="00C463CA"/>
    <w:rsid w:val="00C86D64"/>
    <w:rsid w:val="00CD084D"/>
    <w:rsid w:val="00CE1ED0"/>
    <w:rsid w:val="00CE7E7B"/>
    <w:rsid w:val="00CF263E"/>
    <w:rsid w:val="00CF5B43"/>
    <w:rsid w:val="00D36012"/>
    <w:rsid w:val="00D547CC"/>
    <w:rsid w:val="00DA7FDA"/>
    <w:rsid w:val="00E025D1"/>
    <w:rsid w:val="00E46B7E"/>
    <w:rsid w:val="00E539AD"/>
    <w:rsid w:val="00E83883"/>
    <w:rsid w:val="00EA0955"/>
    <w:rsid w:val="00EB647F"/>
    <w:rsid w:val="00EC7CD7"/>
    <w:rsid w:val="00F063C4"/>
    <w:rsid w:val="00F13A5E"/>
    <w:rsid w:val="00FA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BF65A"/>
  <w15:docId w15:val="{C94F3C72-AD88-4241-97AD-EE21E732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nchor">
    <w:name w:val="panchor"/>
    <w:basedOn w:val="DefaultParagraphFont"/>
    <w:rsid w:val="0090524A"/>
  </w:style>
  <w:style w:type="character" w:styleId="Hyperlink">
    <w:name w:val="Hyperlink"/>
    <w:basedOn w:val="DefaultParagraphFont"/>
    <w:uiPriority w:val="99"/>
    <w:semiHidden/>
    <w:unhideWhenUsed/>
    <w:rsid w:val="0090524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3F3B"/>
    <w:pPr>
      <w:ind w:left="720"/>
      <w:contextualSpacing/>
    </w:pPr>
  </w:style>
  <w:style w:type="character" w:customStyle="1" w:styleId="salnttl1">
    <w:name w:val="s_aln_ttl1"/>
    <w:basedOn w:val="DefaultParagraphFont"/>
    <w:uiPriority w:val="99"/>
    <w:rsid w:val="00EB647F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alnbdy">
    <w:name w:val="s_aln_bdy"/>
    <w:basedOn w:val="DefaultParagraphFont"/>
    <w:uiPriority w:val="99"/>
    <w:rsid w:val="00EB647F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lgi1">
    <w:name w:val="s_lgi1"/>
    <w:basedOn w:val="DefaultParagraphFont"/>
    <w:uiPriority w:val="99"/>
    <w:rsid w:val="00EB647F"/>
    <w:rPr>
      <w:rFonts w:ascii="Verdana" w:hAnsi="Verdana" w:hint="default"/>
      <w:b w:val="0"/>
      <w:bCs w:val="0"/>
      <w:color w:val="006400"/>
      <w:sz w:val="20"/>
      <w:szCs w:val="20"/>
      <w:u w:val="single"/>
      <w:shd w:val="clear" w:color="auto" w:fill="FFFFFF"/>
    </w:rPr>
  </w:style>
  <w:style w:type="character" w:customStyle="1" w:styleId="slitbdy">
    <w:name w:val="s_lit_bdy"/>
    <w:basedOn w:val="DefaultParagraphFont"/>
    <w:uiPriority w:val="99"/>
    <w:rsid w:val="00C86D64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do1">
    <w:name w:val="do1"/>
    <w:rsid w:val="00501916"/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9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0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slit">
    <w:name w:val="s_lit"/>
    <w:basedOn w:val="Normal"/>
    <w:uiPriority w:val="99"/>
    <w:semiHidden/>
    <w:rsid w:val="00AA7FA2"/>
    <w:pPr>
      <w:pBdr>
        <w:top w:val="dotted" w:sz="6" w:space="0" w:color="FEFEFE"/>
        <w:left w:val="dotted" w:sz="6" w:space="11" w:color="FEFEFE"/>
        <w:bottom w:val="dotted" w:sz="6" w:space="0" w:color="FEFEFE"/>
        <w:right w:val="dotted" w:sz="6" w:space="0" w:color="FEFEFE"/>
      </w:pBd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pctbdy">
    <w:name w:val="s_pct_bdy"/>
    <w:basedOn w:val="DefaultParagraphFont"/>
    <w:rsid w:val="00A94CDC"/>
    <w:rPr>
      <w:rFonts w:ascii="Verdana" w:hAnsi="Verdana" w:cs="Times New Roman"/>
      <w:color w:val="000000"/>
      <w:sz w:val="20"/>
      <w:szCs w:val="20"/>
      <w:shd w:val="clear" w:color="auto" w:fill="FFFFFF"/>
    </w:rPr>
  </w:style>
  <w:style w:type="paragraph" w:customStyle="1" w:styleId="spar">
    <w:name w:val="s_par"/>
    <w:basedOn w:val="Normal"/>
    <w:uiPriority w:val="99"/>
    <w:semiHidden/>
    <w:rsid w:val="00655AD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anxttl">
    <w:name w:val="s_anx_ttl"/>
    <w:basedOn w:val="Normal"/>
    <w:uiPriority w:val="99"/>
    <w:semiHidden/>
    <w:rsid w:val="00655AD4"/>
    <w:pPr>
      <w:spacing w:after="0" w:line="240" w:lineRule="auto"/>
      <w:jc w:val="center"/>
    </w:pPr>
    <w:rPr>
      <w:rFonts w:ascii="Verdana" w:eastAsia="Times New Roman" w:hAnsi="Verdana" w:cs="Times New Roman"/>
      <w:b/>
      <w:bCs/>
      <w:color w:val="24689B"/>
      <w:sz w:val="20"/>
      <w:szCs w:val="20"/>
      <w:lang w:val="en-US"/>
    </w:rPr>
  </w:style>
  <w:style w:type="table" w:styleId="TableGrid">
    <w:name w:val="Table Grid"/>
    <w:basedOn w:val="TableNormal"/>
    <w:rsid w:val="00655AD4"/>
    <w:pPr>
      <w:spacing w:after="0" w:line="240" w:lineRule="auto"/>
    </w:pPr>
    <w:rPr>
      <w:rFonts w:ascii="Times New Roman" w:eastAsia="Times New Roman" w:hAnsi="Times New Roman" w:cs="Times New Roman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E4202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E4202"/>
    <w:rPr>
      <w:rFonts w:ascii="Calibri" w:hAnsi="Calibri"/>
      <w:szCs w:val="21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6F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6F8F"/>
    <w:rPr>
      <w:rFonts w:ascii="Courier New" w:eastAsiaTheme="minorEastAsia" w:hAnsi="Courier New" w:cs="Courier New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81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0CE"/>
  </w:style>
  <w:style w:type="paragraph" w:styleId="Footer">
    <w:name w:val="footer"/>
    <w:basedOn w:val="Normal"/>
    <w:link w:val="FooterChar"/>
    <w:uiPriority w:val="99"/>
    <w:unhideWhenUsed/>
    <w:rsid w:val="00381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Vasilica Balan</dc:creator>
  <cp:lastModifiedBy>Ileana Mirela Iordache</cp:lastModifiedBy>
  <cp:revision>2</cp:revision>
  <cp:lastPrinted>2021-03-24T19:54:00Z</cp:lastPrinted>
  <dcterms:created xsi:type="dcterms:W3CDTF">2021-04-14T08:20:00Z</dcterms:created>
  <dcterms:modified xsi:type="dcterms:W3CDTF">2021-04-14T08:20:00Z</dcterms:modified>
</cp:coreProperties>
</file>